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E8" w:rsidRPr="00B91194" w:rsidRDefault="00BC08E8" w:rsidP="00BC08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Календарный учебный график</w:t>
      </w:r>
    </w:p>
    <w:p w:rsidR="009C7F28" w:rsidRDefault="00BC08E8" w:rsidP="00BC08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«Лёгкая атлетика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 базовый уровень на 202</w:t>
      </w:r>
      <w:r w:rsidR="00C476C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C476C1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C476C1" w:rsidRPr="00A638B2" w:rsidRDefault="00C476C1" w:rsidP="00C476C1">
      <w:pPr>
        <w:spacing w:after="0"/>
        <w:rPr>
          <w:rFonts w:ascii="Times New Roman" w:hAnsi="Times New Roman"/>
          <w:i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Место проведения:</w:t>
      </w:r>
      <w:r w:rsidRPr="00A638B2">
        <w:rPr>
          <w:rFonts w:ascii="Times New Roman" w:hAnsi="Times New Roman"/>
          <w:i/>
          <w:sz w:val="28"/>
          <w:szCs w:val="28"/>
        </w:rPr>
        <w:t>___________________________</w:t>
      </w:r>
    </w:p>
    <w:p w:rsidR="00C476C1" w:rsidRPr="00A638B2" w:rsidRDefault="00C476C1" w:rsidP="00C476C1">
      <w:pPr>
        <w:tabs>
          <w:tab w:val="left" w:pos="4488"/>
        </w:tabs>
        <w:spacing w:after="0"/>
        <w:rPr>
          <w:rFonts w:ascii="Times New Roman" w:hAnsi="Times New Roman"/>
          <w:i/>
          <w:sz w:val="28"/>
          <w:szCs w:val="28"/>
        </w:rPr>
      </w:pPr>
      <w:r w:rsidRPr="00A638B2">
        <w:rPr>
          <w:rFonts w:ascii="Times New Roman" w:hAnsi="Times New Roman"/>
          <w:i/>
          <w:sz w:val="28"/>
          <w:szCs w:val="28"/>
        </w:rPr>
        <w:t>Количество учебных недель - 46</w:t>
      </w:r>
      <w:r>
        <w:rPr>
          <w:rFonts w:ascii="Times New Roman" w:hAnsi="Times New Roman"/>
          <w:i/>
          <w:sz w:val="28"/>
          <w:szCs w:val="28"/>
        </w:rPr>
        <w:tab/>
      </w:r>
    </w:p>
    <w:p w:rsidR="00C476C1" w:rsidRPr="00A638B2" w:rsidRDefault="00C476C1" w:rsidP="00C476C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C476C1" w:rsidRPr="00A638B2" w:rsidRDefault="00C476C1" w:rsidP="00C476C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  <w:r w:rsidRPr="00A638B2">
        <w:rPr>
          <w:rFonts w:ascii="Times New Roman" w:hAnsi="Times New Roman"/>
          <w:b/>
          <w:sz w:val="28"/>
        </w:rPr>
        <w:t>ПЕРВОГО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C476C1" w:rsidRPr="00567B5C" w:rsidTr="009239E1">
        <w:trPr>
          <w:trHeight w:val="669"/>
        </w:trPr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FF0357" w:rsidRDefault="00C476C1" w:rsidP="009239E1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Физическая культура и спорт в России. Развитие легкой атлетике в России и за рубежом.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7C44D7" w:rsidRDefault="00C476C1" w:rsidP="009239E1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7C44D7">
              <w:rPr>
                <w:rFonts w:ascii="PT Astra Serif" w:hAnsi="PT Astra Serif"/>
                <w:b w:val="0"/>
                <w:sz w:val="20"/>
                <w:szCs w:val="20"/>
              </w:rPr>
              <w:t>Строение и функции организма человека.</w:t>
            </w: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 w:rsidRPr="00146BE9">
              <w:rPr>
                <w:rFonts w:ascii="PT Astra Serif" w:hAnsi="PT Astra Serif"/>
                <w:b w:val="0"/>
                <w:sz w:val="20"/>
                <w:szCs w:val="20"/>
              </w:rPr>
              <w:t>Строевая подготовка.</w:t>
            </w: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</w:t>
            </w:r>
            <w:proofErr w:type="gramStart"/>
            <w:r w:rsidRPr="00146BE9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.</w:t>
            </w:r>
            <w:proofErr w:type="gramEnd"/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Повороты, перестроения, размыкание.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7C44D7" w:rsidRDefault="00C476C1" w:rsidP="009239E1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ОФП.</w:t>
            </w:r>
            <w:r>
              <w:rPr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D6412F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D6412F">
              <w:rPr>
                <w:rFonts w:ascii="Times New Roman" w:hAnsi="Times New Roman"/>
                <w:sz w:val="20"/>
                <w:szCs w:val="20"/>
              </w:rPr>
              <w:t>Гигиенические знания и навыки. Режим и питание спортсмена. 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F274F8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F274F8">
              <w:rPr>
                <w:rFonts w:ascii="Times New Roman" w:hAnsi="Times New Roman"/>
                <w:sz w:val="20"/>
                <w:szCs w:val="20"/>
              </w:rPr>
              <w:t>Закаливание.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05378F">
              <w:rPr>
                <w:b w:val="0"/>
                <w:sz w:val="20"/>
                <w:szCs w:val="20"/>
              </w:rPr>
              <w:t xml:space="preserve">Разминка ОФП. </w:t>
            </w: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</w:t>
            </w:r>
            <w:proofErr w:type="gramStart"/>
            <w:r w:rsidRPr="00146BE9">
              <w:rPr>
                <w:b w:val="0"/>
                <w:sz w:val="20"/>
                <w:szCs w:val="20"/>
              </w:rPr>
              <w:t>.</w:t>
            </w:r>
            <w:proofErr w:type="gramEnd"/>
          </w:p>
          <w:p w:rsidR="00C476C1" w:rsidRPr="00567B5C" w:rsidRDefault="00C476C1" w:rsidP="009239E1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05378F">
              <w:rPr>
                <w:b w:val="0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A502C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Гигиенические знания и навыки. Закаливание. Режим и питание спортсмена.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7B5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Врачебный контроль и самоконтроль.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легкой атлетике. Организация и проведение соревнований.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Места занятий, оборудование инвентарь.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Правила организации учебного процесса, нормы безопасного поведения. Самоконтроль.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Промежуточная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аттестация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276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Pr="003731C6" w:rsidRDefault="00C476C1" w:rsidP="00C476C1">
      <w:pPr>
        <w:pStyle w:val="2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Календарный учебный график</w:t>
      </w:r>
    </w:p>
    <w:p w:rsidR="00C476C1" w:rsidRPr="00A638B2" w:rsidRDefault="00C476C1" w:rsidP="00C476C1">
      <w:pPr>
        <w:spacing w:after="0"/>
        <w:rPr>
          <w:rFonts w:ascii="Times New Roman" w:hAnsi="Times New Roman"/>
          <w:i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Место проведения:</w:t>
      </w:r>
      <w:r w:rsidRPr="00A638B2">
        <w:rPr>
          <w:rFonts w:ascii="Times New Roman" w:hAnsi="Times New Roman"/>
          <w:i/>
          <w:sz w:val="28"/>
          <w:szCs w:val="28"/>
        </w:rPr>
        <w:t>___________________________</w:t>
      </w:r>
    </w:p>
    <w:p w:rsidR="00C476C1" w:rsidRPr="00A638B2" w:rsidRDefault="00C476C1" w:rsidP="00C476C1">
      <w:pPr>
        <w:tabs>
          <w:tab w:val="left" w:pos="4488"/>
        </w:tabs>
        <w:spacing w:after="0"/>
        <w:rPr>
          <w:rFonts w:ascii="Times New Roman" w:hAnsi="Times New Roman"/>
          <w:i/>
          <w:sz w:val="28"/>
          <w:szCs w:val="28"/>
        </w:rPr>
      </w:pPr>
      <w:r w:rsidRPr="00A638B2">
        <w:rPr>
          <w:rFonts w:ascii="Times New Roman" w:hAnsi="Times New Roman"/>
          <w:i/>
          <w:sz w:val="28"/>
          <w:szCs w:val="28"/>
        </w:rPr>
        <w:t>Количество учебных недель - 46</w:t>
      </w:r>
      <w:r>
        <w:rPr>
          <w:rFonts w:ascii="Times New Roman" w:hAnsi="Times New Roman"/>
          <w:i/>
          <w:sz w:val="28"/>
          <w:szCs w:val="28"/>
        </w:rPr>
        <w:tab/>
      </w:r>
    </w:p>
    <w:p w:rsidR="00C476C1" w:rsidRPr="00A638B2" w:rsidRDefault="00C476C1" w:rsidP="00C476C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C476C1" w:rsidRPr="00A638B2" w:rsidRDefault="00C476C1" w:rsidP="00C476C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ВТОРОГО</w:t>
      </w:r>
      <w:r w:rsidRPr="00A638B2">
        <w:rPr>
          <w:rFonts w:ascii="Times New Roman" w:hAnsi="Times New Roman"/>
          <w:b/>
          <w:sz w:val="28"/>
        </w:rPr>
        <w:t xml:space="preserve"> ГОДА ОБУЧЕНИЯ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C476C1" w:rsidRPr="00567B5C" w:rsidTr="009239E1">
        <w:trPr>
          <w:trHeight w:val="669"/>
        </w:trPr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FF0357" w:rsidRDefault="00C476C1" w:rsidP="009239E1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Физическая культура и спорт в России. Развитие легкой атлетике в России и за рубежом.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7C44D7" w:rsidRDefault="00C476C1" w:rsidP="009239E1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7C44D7">
              <w:rPr>
                <w:rFonts w:ascii="PT Astra Serif" w:hAnsi="PT Astra Serif"/>
                <w:b w:val="0"/>
                <w:sz w:val="20"/>
                <w:szCs w:val="20"/>
              </w:rPr>
              <w:t>Строение и функции организма человека.</w:t>
            </w: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 w:rsidRPr="00146BE9">
              <w:rPr>
                <w:rFonts w:ascii="PT Astra Serif" w:hAnsi="PT Astra Serif"/>
                <w:b w:val="0"/>
                <w:sz w:val="20"/>
                <w:szCs w:val="20"/>
              </w:rPr>
              <w:t>Строевая подготовка.</w:t>
            </w: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</w:t>
            </w:r>
            <w:proofErr w:type="gramStart"/>
            <w:r w:rsidRPr="00146BE9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.</w:t>
            </w:r>
            <w:proofErr w:type="gramEnd"/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Повороты, перестроения, размыкание.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7C44D7" w:rsidRDefault="00C476C1" w:rsidP="009239E1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ОФП.</w:t>
            </w:r>
            <w:r>
              <w:rPr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D6412F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D6412F">
              <w:rPr>
                <w:rFonts w:ascii="Times New Roman" w:hAnsi="Times New Roman"/>
                <w:sz w:val="20"/>
                <w:szCs w:val="20"/>
              </w:rPr>
              <w:t>Гигиенические знания и навыки. Режим и питание спортсмена. 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F274F8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F274F8">
              <w:rPr>
                <w:rFonts w:ascii="Times New Roman" w:hAnsi="Times New Roman"/>
                <w:sz w:val="20"/>
                <w:szCs w:val="20"/>
              </w:rPr>
              <w:t>Закаливание.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05378F">
              <w:rPr>
                <w:b w:val="0"/>
                <w:sz w:val="20"/>
                <w:szCs w:val="20"/>
              </w:rPr>
              <w:t xml:space="preserve">Разминка ОФП. </w:t>
            </w: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</w:t>
            </w:r>
            <w:proofErr w:type="gramStart"/>
            <w:r w:rsidRPr="00146BE9">
              <w:rPr>
                <w:b w:val="0"/>
                <w:sz w:val="20"/>
                <w:szCs w:val="20"/>
              </w:rPr>
              <w:t>.</w:t>
            </w:r>
            <w:proofErr w:type="gramEnd"/>
          </w:p>
          <w:p w:rsidR="00C476C1" w:rsidRPr="00567B5C" w:rsidRDefault="00C476C1" w:rsidP="009239E1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05378F">
              <w:rPr>
                <w:b w:val="0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A502C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Гигиенические знания и навыки. Закаливание. Режим и питание спортсмена.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7B5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Врачебный контроль и самоконтроль.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легкой атлетике. Организация и проведение соревнований.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Места занятий, оборудование инвентарь.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Правила организации учебного процесса, нормы безопасного поведения. Самоконтроль.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numPr>
                <w:ilvl w:val="0"/>
                <w:numId w:val="37"/>
              </w:numPr>
              <w:tabs>
                <w:tab w:val="left" w:pos="1935"/>
              </w:tabs>
              <w:suppressAutoHyphens/>
              <w:autoSpaceDE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276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Pr="003731C6" w:rsidRDefault="00C476C1" w:rsidP="00C476C1">
      <w:pPr>
        <w:pStyle w:val="2"/>
        <w:spacing w:before="0" w:line="240" w:lineRule="auto"/>
        <w:ind w:left="180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/>
          <w:b/>
          <w:bCs/>
          <w:color w:val="auto"/>
          <w:sz w:val="28"/>
          <w:szCs w:val="28"/>
        </w:rPr>
        <w:t>Календарный учебный график</w:t>
      </w:r>
    </w:p>
    <w:p w:rsidR="00C476C1" w:rsidRPr="00A638B2" w:rsidRDefault="00C476C1" w:rsidP="00C476C1">
      <w:pPr>
        <w:spacing w:after="0"/>
        <w:rPr>
          <w:rFonts w:ascii="Times New Roman" w:hAnsi="Times New Roman"/>
          <w:i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Место проведения:</w:t>
      </w:r>
      <w:r w:rsidRPr="00A638B2">
        <w:rPr>
          <w:rFonts w:ascii="Times New Roman" w:hAnsi="Times New Roman"/>
          <w:i/>
          <w:sz w:val="28"/>
          <w:szCs w:val="28"/>
        </w:rPr>
        <w:t>___________________________</w:t>
      </w:r>
    </w:p>
    <w:p w:rsidR="00C476C1" w:rsidRPr="00A638B2" w:rsidRDefault="00C476C1" w:rsidP="00C476C1">
      <w:pPr>
        <w:tabs>
          <w:tab w:val="left" w:pos="4488"/>
        </w:tabs>
        <w:spacing w:after="0"/>
        <w:rPr>
          <w:rFonts w:ascii="Times New Roman" w:hAnsi="Times New Roman"/>
          <w:i/>
          <w:sz w:val="28"/>
          <w:szCs w:val="28"/>
        </w:rPr>
      </w:pPr>
      <w:r w:rsidRPr="00A638B2">
        <w:rPr>
          <w:rFonts w:ascii="Times New Roman" w:hAnsi="Times New Roman"/>
          <w:i/>
          <w:sz w:val="28"/>
          <w:szCs w:val="28"/>
        </w:rPr>
        <w:t>Количество учебных недель - 46</w:t>
      </w:r>
      <w:r>
        <w:rPr>
          <w:rFonts w:ascii="Times New Roman" w:hAnsi="Times New Roman"/>
          <w:i/>
          <w:sz w:val="28"/>
          <w:szCs w:val="28"/>
        </w:rPr>
        <w:tab/>
      </w:r>
    </w:p>
    <w:p w:rsidR="00C476C1" w:rsidRPr="00A638B2" w:rsidRDefault="00C476C1" w:rsidP="00C476C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Время проведения занятий________________________________</w:t>
      </w:r>
    </w:p>
    <w:p w:rsidR="00C476C1" w:rsidRPr="00A638B2" w:rsidRDefault="00C476C1" w:rsidP="00C476C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A638B2">
        <w:rPr>
          <w:rFonts w:ascii="Times New Roman" w:hAnsi="Times New Roman"/>
          <w:bCs/>
          <w:i/>
          <w:iCs/>
          <w:sz w:val="28"/>
          <w:szCs w:val="28"/>
        </w:rPr>
        <w:t>Изменения расписания занятий________________________________</w:t>
      </w: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ТРЕТЬЕГО</w:t>
      </w:r>
      <w:r w:rsidRPr="00A638B2">
        <w:rPr>
          <w:rFonts w:ascii="Times New Roman" w:hAnsi="Times New Roman"/>
          <w:b/>
          <w:sz w:val="28"/>
        </w:rPr>
        <w:t xml:space="preserve"> ГОДА ОБУЧЕНИЯ</w:t>
      </w: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467"/>
        <w:gridCol w:w="1215"/>
        <w:gridCol w:w="2207"/>
        <w:gridCol w:w="993"/>
        <w:gridCol w:w="8619"/>
      </w:tblGrid>
      <w:tr w:rsidR="00C476C1" w:rsidRPr="00567B5C" w:rsidTr="009239E1">
        <w:trPr>
          <w:trHeight w:val="669"/>
        </w:trPr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 xml:space="preserve">№ </w:t>
            </w:r>
            <w:proofErr w:type="spellStart"/>
            <w:r w:rsidRPr="00567B5C">
              <w:rPr>
                <w:rFonts w:ascii="Times New Roman" w:hAnsi="Times New Roman"/>
                <w:b/>
                <w:lang w:eastAsia="ar-SA"/>
              </w:rPr>
              <w:t>п\</w:t>
            </w:r>
            <w:proofErr w:type="gramStart"/>
            <w:r w:rsidRPr="00567B5C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Месяц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Число</w:t>
            </w: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Форма</w:t>
            </w:r>
          </w:p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занятия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Кол-во</w:t>
            </w:r>
          </w:p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часов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B5C">
              <w:rPr>
                <w:rFonts w:ascii="Times New Roman" w:hAnsi="Times New Roman"/>
                <w:lang w:eastAsia="ar-SA"/>
              </w:rPr>
              <w:t>Тема занятия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сентябрь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FF0357" w:rsidRDefault="00C476C1" w:rsidP="009239E1">
            <w:pPr>
              <w:spacing w:after="0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FF0357">
              <w:rPr>
                <w:rFonts w:ascii="PT Astra Serif" w:hAnsi="PT Astra Serif"/>
              </w:rPr>
              <w:t xml:space="preserve">Инструктаж по технике безопасности. </w:t>
            </w:r>
            <w:r>
              <w:rPr>
                <w:rFonts w:ascii="PT Astra Serif" w:hAnsi="PT Astra Serif"/>
              </w:rPr>
              <w:t xml:space="preserve">Воспитание культуры поведения болельщика во время просмотра соревнований по легкой атлетике различного ранга. Физиологические основы спортивной подготовки. </w:t>
            </w:r>
            <w:r>
              <w:rPr>
                <w:rFonts w:ascii="PT Astra Serif" w:hAnsi="PT Astra Serif"/>
                <w:vanish/>
              </w:rPr>
              <w:t xml:space="preserve">оссии и за рубежом.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Входная диагностика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Default"/>
              <w:jc w:val="both"/>
              <w:rPr>
                <w:sz w:val="20"/>
                <w:szCs w:val="20"/>
              </w:rPr>
            </w:pPr>
            <w:r w:rsidRPr="007C44D7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7C44D7" w:rsidRDefault="00C476C1" w:rsidP="009239E1">
            <w:pPr>
              <w:pStyle w:val="11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11"/>
              <w:ind w:left="0"/>
              <w:jc w:val="both"/>
              <w:rPr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Физиологические основы спортивной тренировки. Восстановление работоспособности организма после различных по объему и интенсивности тренировочных нагрузок. </w:t>
            </w:r>
            <w:r w:rsidRPr="00146BE9">
              <w:rPr>
                <w:rFonts w:ascii="PT Astra Serif" w:hAnsi="PT Astra Serif"/>
                <w:b w:val="0"/>
                <w:sz w:val="20"/>
                <w:szCs w:val="20"/>
              </w:rPr>
              <w:t>Строевая подготовка.</w:t>
            </w: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ОФП. СФП.</w:t>
            </w:r>
            <w:r>
              <w:t xml:space="preserve"> </w:t>
            </w:r>
            <w:r w:rsidRPr="00146BE9">
              <w:rPr>
                <w:b w:val="0"/>
                <w:sz w:val="20"/>
                <w:szCs w:val="20"/>
              </w:rPr>
              <w:t>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Повороты, перестроения, размыкание.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Повороты в движении.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7C44D7" w:rsidRDefault="00C476C1" w:rsidP="009239E1">
            <w:pPr>
              <w:pStyle w:val="Default"/>
              <w:rPr>
                <w:sz w:val="20"/>
                <w:szCs w:val="20"/>
              </w:rPr>
            </w:pPr>
            <w:r w:rsidRPr="00567B5C">
              <w:rPr>
                <w:sz w:val="20"/>
                <w:szCs w:val="20"/>
              </w:rPr>
              <w:t>ОФП.</w:t>
            </w:r>
            <w:r>
              <w:rPr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Подвижные игры, эстафеты, бег. </w:t>
            </w:r>
            <w:r>
              <w:rPr>
                <w:rFonts w:ascii="Times New Roman" w:hAnsi="Times New Roman"/>
                <w:sz w:val="20"/>
                <w:szCs w:val="20"/>
              </w:rPr>
              <w:t>Участие в соревнованиях.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D6412F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и специальная физическая подготовка. Основные требования по физической подготовке, предъявляемые к юным легкоатлетам различного возраста</w:t>
            </w:r>
            <w:r w:rsidRPr="00D6412F">
              <w:rPr>
                <w:rFonts w:ascii="Times New Roman" w:hAnsi="Times New Roman"/>
                <w:sz w:val="20"/>
                <w:szCs w:val="20"/>
              </w:rPr>
              <w:t>. 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D6412F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F274F8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соревнованиях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Контрольные упражнения и нормативы. Место и роль тестирования по контрольным нормативам в решении задач по всесторонней физической подготовке</w:t>
            </w:r>
            <w:r w:rsidRPr="00F274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7C44D7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  <w:p w:rsidR="00C476C1" w:rsidRPr="00567B5C" w:rsidRDefault="00C476C1" w:rsidP="009239E1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октябрь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A502C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23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Техническая подготовка. Понятие о спортивной технике.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A502C" w:rsidRDefault="00C476C1" w:rsidP="009239E1">
            <w:pPr>
              <w:pStyle w:val="11"/>
              <w:ind w:left="0"/>
              <w:jc w:val="both"/>
              <w:rPr>
                <w:b w:val="0"/>
                <w:sz w:val="20"/>
                <w:szCs w:val="20"/>
              </w:rPr>
            </w:pPr>
            <w:r w:rsidRPr="00146BE9">
              <w:rPr>
                <w:b w:val="0"/>
                <w:sz w:val="20"/>
                <w:szCs w:val="20"/>
              </w:rPr>
              <w:t>Разминка ОФП.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38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ноябрь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7B5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Взаимосвязь технической, тактической и физической подготовки легкоатлетов. Качественные показатели индивидуальной техники бега – рациональность и быстрота выполнения технических приемов, эффективность применения в конкретных действиях. 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Подвижные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53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7B5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декабрь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недостатки в технике легкоатлетов и пути их устранения. Контрольные упражнения и нормативы по технической подготовке юных легкоатлетов.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tabs>
                <w:tab w:val="right" w:pos="1991"/>
              </w:tabs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68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январь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подготовка. Понятие о стратегии, тактике в легкой атлетике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84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Физиологические закономерности и фазы формирования двигательных навыков.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D8244F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 88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99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март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115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апрель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129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131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Врачебный контроль. Оказание первой медицинской помощи.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139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май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146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149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eastAsia="Calibri" w:hAnsi="Times New Roman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Подвижные и спортивные игры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162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ОФП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169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безопасности.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июль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:rsidR="00C476C1" w:rsidRPr="00567B5C" w:rsidRDefault="00C476C1" w:rsidP="00923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175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 Подвижные и спортивные игры.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176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lastRenderedPageBreak/>
              <w:t>178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179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180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181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182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 w:rsidRPr="00567B5C">
              <w:rPr>
                <w:rFonts w:ascii="Times New Roman" w:hAnsi="Times New Roman"/>
                <w:sz w:val="20"/>
                <w:szCs w:val="20"/>
              </w:rPr>
              <w:t xml:space="preserve"> игры, эстафеты, бег. Разминка ОФП.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183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jc w:val="center"/>
              <w:rPr>
                <w:rFonts w:ascii="Times New Roman" w:hAnsi="Times New Roman"/>
              </w:rPr>
            </w:pPr>
            <w:r w:rsidRPr="00567B5C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  <w:r w:rsidRPr="00567B5C">
              <w:rPr>
                <w:rFonts w:ascii="Times New Roman" w:hAnsi="Times New Roman"/>
                <w:sz w:val="20"/>
                <w:szCs w:val="20"/>
              </w:rPr>
              <w:t>Разминка ОФП.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СФП. Техническая подготовка</w:t>
            </w: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184</w:t>
            </w: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D6412F" w:rsidRDefault="00C476C1" w:rsidP="009239E1">
            <w:pPr>
              <w:pStyle w:val="Default"/>
              <w:rPr>
                <w:sz w:val="20"/>
                <w:szCs w:val="20"/>
              </w:rPr>
            </w:pPr>
            <w:r w:rsidRPr="00D6412F">
              <w:rPr>
                <w:sz w:val="20"/>
                <w:szCs w:val="20"/>
              </w:rPr>
              <w:t xml:space="preserve">Контрольные старты, участие в соревнованиях, приёмные и переводные нормативы </w:t>
            </w:r>
          </w:p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C1" w:rsidRPr="00567B5C" w:rsidTr="009239E1">
        <w:tc>
          <w:tcPr>
            <w:tcW w:w="77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67B5C">
              <w:rPr>
                <w:rFonts w:ascii="Times New Roman" w:hAnsi="Times New Roman"/>
                <w:b/>
                <w:lang w:eastAsia="ar-SA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207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tabs>
                <w:tab w:val="left" w:pos="1935"/>
              </w:tabs>
              <w:suppressAutoHyphens/>
              <w:autoSpaceDE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C476C1" w:rsidRPr="00567B5C" w:rsidRDefault="00C476C1" w:rsidP="009239E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368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C476C1" w:rsidRPr="00567B5C" w:rsidRDefault="00C476C1" w:rsidP="00923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76C1" w:rsidRDefault="00C476C1" w:rsidP="00C476C1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476C1" w:rsidRDefault="00C476C1" w:rsidP="00C476C1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476C1" w:rsidRDefault="00C476C1" w:rsidP="00C476C1"/>
    <w:p w:rsidR="00C476C1" w:rsidRPr="00B2485B" w:rsidRDefault="00C476C1" w:rsidP="00C476C1"/>
    <w:p w:rsidR="00C476C1" w:rsidRDefault="00C476C1" w:rsidP="00C476C1">
      <w:pPr>
        <w:pStyle w:val="2"/>
        <w:spacing w:before="0" w:line="240" w:lineRule="auto"/>
        <w:ind w:left="180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476C1" w:rsidRDefault="00C476C1" w:rsidP="00C476C1"/>
    <w:p w:rsidR="00C476C1" w:rsidRDefault="00C476C1" w:rsidP="00C476C1"/>
    <w:p w:rsidR="00C476C1" w:rsidRDefault="00C476C1" w:rsidP="00C476C1"/>
    <w:p w:rsidR="00BC08E8" w:rsidRDefault="00BC08E8" w:rsidP="00C476C1">
      <w:pPr>
        <w:spacing w:after="0"/>
      </w:pPr>
    </w:p>
    <w:sectPr w:rsidR="00BC08E8" w:rsidSect="00C4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0F0"/>
    <w:multiLevelType w:val="hybridMultilevel"/>
    <w:tmpl w:val="06C055A4"/>
    <w:lvl w:ilvl="0" w:tplc="34FC2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A68"/>
    <w:multiLevelType w:val="hybridMultilevel"/>
    <w:tmpl w:val="708C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D6CF5"/>
    <w:multiLevelType w:val="hybridMultilevel"/>
    <w:tmpl w:val="D8E6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364"/>
    <w:multiLevelType w:val="hybridMultilevel"/>
    <w:tmpl w:val="D3D63E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AF3"/>
    <w:multiLevelType w:val="hybridMultilevel"/>
    <w:tmpl w:val="59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0C58"/>
    <w:multiLevelType w:val="multilevel"/>
    <w:tmpl w:val="8DDE2A7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5F7034"/>
    <w:multiLevelType w:val="hybridMultilevel"/>
    <w:tmpl w:val="477A9F66"/>
    <w:lvl w:ilvl="0" w:tplc="8EB4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E345A8"/>
    <w:multiLevelType w:val="hybridMultilevel"/>
    <w:tmpl w:val="37EA8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A526BA"/>
    <w:multiLevelType w:val="multilevel"/>
    <w:tmpl w:val="E7D2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3">
    <w:nsid w:val="1B7874BD"/>
    <w:multiLevelType w:val="hybridMultilevel"/>
    <w:tmpl w:val="AD4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73E9"/>
    <w:multiLevelType w:val="multilevel"/>
    <w:tmpl w:val="18746D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6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E93C9D"/>
    <w:multiLevelType w:val="hybridMultilevel"/>
    <w:tmpl w:val="7E3E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F4D2E"/>
    <w:multiLevelType w:val="hybridMultilevel"/>
    <w:tmpl w:val="1968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35C69"/>
    <w:multiLevelType w:val="hybridMultilevel"/>
    <w:tmpl w:val="4B58F8E0"/>
    <w:lvl w:ilvl="0" w:tplc="9FC4AB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C41E5"/>
    <w:multiLevelType w:val="hybridMultilevel"/>
    <w:tmpl w:val="24C6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22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33A2B"/>
    <w:multiLevelType w:val="hybridMultilevel"/>
    <w:tmpl w:val="24C6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CD4"/>
    <w:multiLevelType w:val="hybridMultilevel"/>
    <w:tmpl w:val="2F483684"/>
    <w:lvl w:ilvl="0" w:tplc="FBD81C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440C1"/>
    <w:multiLevelType w:val="hybridMultilevel"/>
    <w:tmpl w:val="D086498C"/>
    <w:lvl w:ilvl="0" w:tplc="F650E7BC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432E6"/>
    <w:multiLevelType w:val="hybridMultilevel"/>
    <w:tmpl w:val="99FCBF98"/>
    <w:lvl w:ilvl="0" w:tplc="A0CC38E4">
      <w:start w:val="1"/>
      <w:numFmt w:val="decimal"/>
      <w:lvlText w:val="%1."/>
      <w:lvlJc w:val="left"/>
      <w:pPr>
        <w:ind w:left="181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38A6EC">
      <w:start w:val="2"/>
      <w:numFmt w:val="decimal"/>
      <w:lvlText w:val="%2."/>
      <w:lvlJc w:val="left"/>
      <w:pPr>
        <w:ind w:left="2627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4DC058E">
      <w:numFmt w:val="none"/>
      <w:lvlText w:val=""/>
      <w:lvlJc w:val="left"/>
      <w:pPr>
        <w:tabs>
          <w:tab w:val="num" w:pos="360"/>
        </w:tabs>
      </w:pPr>
    </w:lvl>
    <w:lvl w:ilvl="3" w:tplc="5DDE8C36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4" w:tplc="9CB415C2">
      <w:numFmt w:val="bullet"/>
      <w:lvlText w:val="•"/>
      <w:lvlJc w:val="left"/>
      <w:pPr>
        <w:ind w:left="5316" w:hanging="423"/>
      </w:pPr>
      <w:rPr>
        <w:rFonts w:hint="default"/>
        <w:lang w:val="ru-RU" w:eastAsia="en-US" w:bidi="ar-SA"/>
      </w:rPr>
    </w:lvl>
    <w:lvl w:ilvl="5" w:tplc="17D800C2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6" w:tplc="52B2FEE2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7" w:tplc="D5107728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  <w:lvl w:ilvl="8" w:tplc="9E7ED6DC">
      <w:numFmt w:val="bullet"/>
      <w:lvlText w:val="•"/>
      <w:lvlJc w:val="left"/>
      <w:pPr>
        <w:ind w:left="9108" w:hanging="423"/>
      </w:pPr>
      <w:rPr>
        <w:rFonts w:hint="default"/>
        <w:lang w:val="ru-RU" w:eastAsia="en-US" w:bidi="ar-SA"/>
      </w:rPr>
    </w:lvl>
  </w:abstractNum>
  <w:abstractNum w:abstractNumId="29">
    <w:nsid w:val="6B963004"/>
    <w:multiLevelType w:val="hybridMultilevel"/>
    <w:tmpl w:val="265259F6"/>
    <w:lvl w:ilvl="0" w:tplc="BD329A2E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F36E94"/>
    <w:multiLevelType w:val="hybridMultilevel"/>
    <w:tmpl w:val="7BFE2FE6"/>
    <w:lvl w:ilvl="0" w:tplc="D5801D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9703F"/>
    <w:multiLevelType w:val="hybridMultilevel"/>
    <w:tmpl w:val="A400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D4281"/>
    <w:multiLevelType w:val="hybridMultilevel"/>
    <w:tmpl w:val="0D58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83DCB"/>
    <w:multiLevelType w:val="hybridMultilevel"/>
    <w:tmpl w:val="AC8E33C0"/>
    <w:lvl w:ilvl="0" w:tplc="0EC87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5925DF"/>
    <w:multiLevelType w:val="hybridMultilevel"/>
    <w:tmpl w:val="36247B10"/>
    <w:lvl w:ilvl="0" w:tplc="A9F01162">
      <w:start w:val="2"/>
      <w:numFmt w:val="decimal"/>
      <w:lvlText w:val="%1"/>
      <w:lvlJc w:val="left"/>
      <w:pPr>
        <w:ind w:left="1258" w:hanging="706"/>
      </w:pPr>
      <w:rPr>
        <w:rFonts w:hint="default"/>
        <w:lang w:val="ru-RU" w:eastAsia="en-US" w:bidi="ar-SA"/>
      </w:rPr>
    </w:lvl>
    <w:lvl w:ilvl="1" w:tplc="40902474">
      <w:numFmt w:val="none"/>
      <w:lvlText w:val=""/>
      <w:lvlJc w:val="left"/>
      <w:pPr>
        <w:tabs>
          <w:tab w:val="num" w:pos="360"/>
        </w:tabs>
      </w:pPr>
    </w:lvl>
    <w:lvl w:ilvl="2" w:tplc="C3FC372A">
      <w:numFmt w:val="none"/>
      <w:lvlText w:val=""/>
      <w:lvlJc w:val="left"/>
      <w:pPr>
        <w:tabs>
          <w:tab w:val="num" w:pos="360"/>
        </w:tabs>
      </w:pPr>
    </w:lvl>
    <w:lvl w:ilvl="3" w:tplc="ACD6FE46">
      <w:start w:val="1"/>
      <w:numFmt w:val="decimal"/>
      <w:lvlText w:val="%4."/>
      <w:lvlJc w:val="left"/>
      <w:pPr>
        <w:ind w:left="740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892CEC44">
      <w:numFmt w:val="bullet"/>
      <w:lvlText w:val="•"/>
      <w:lvlJc w:val="left"/>
      <w:pPr>
        <w:ind w:left="4034" w:hanging="740"/>
      </w:pPr>
      <w:rPr>
        <w:rFonts w:hint="default"/>
        <w:lang w:val="ru-RU" w:eastAsia="en-US" w:bidi="ar-SA"/>
      </w:rPr>
    </w:lvl>
    <w:lvl w:ilvl="5" w:tplc="9C3291CA">
      <w:numFmt w:val="bullet"/>
      <w:lvlText w:val="•"/>
      <w:lvlJc w:val="left"/>
      <w:pPr>
        <w:ind w:left="4959" w:hanging="740"/>
      </w:pPr>
      <w:rPr>
        <w:rFonts w:hint="default"/>
        <w:lang w:val="ru-RU" w:eastAsia="en-US" w:bidi="ar-SA"/>
      </w:rPr>
    </w:lvl>
    <w:lvl w:ilvl="6" w:tplc="573633B2">
      <w:numFmt w:val="bullet"/>
      <w:lvlText w:val="•"/>
      <w:lvlJc w:val="left"/>
      <w:pPr>
        <w:ind w:left="5884" w:hanging="740"/>
      </w:pPr>
      <w:rPr>
        <w:rFonts w:hint="default"/>
        <w:lang w:val="ru-RU" w:eastAsia="en-US" w:bidi="ar-SA"/>
      </w:rPr>
    </w:lvl>
    <w:lvl w:ilvl="7" w:tplc="ACC0C2F2">
      <w:numFmt w:val="bullet"/>
      <w:lvlText w:val="•"/>
      <w:lvlJc w:val="left"/>
      <w:pPr>
        <w:ind w:left="6809" w:hanging="740"/>
      </w:pPr>
      <w:rPr>
        <w:rFonts w:hint="default"/>
        <w:lang w:val="ru-RU" w:eastAsia="en-US" w:bidi="ar-SA"/>
      </w:rPr>
    </w:lvl>
    <w:lvl w:ilvl="8" w:tplc="49883CE4">
      <w:numFmt w:val="bullet"/>
      <w:lvlText w:val="•"/>
      <w:lvlJc w:val="left"/>
      <w:pPr>
        <w:ind w:left="7734" w:hanging="740"/>
      </w:pPr>
      <w:rPr>
        <w:rFonts w:hint="default"/>
        <w:lang w:val="ru-RU" w:eastAsia="en-US" w:bidi="ar-SA"/>
      </w:rPr>
    </w:lvl>
  </w:abstractNum>
  <w:abstractNum w:abstractNumId="35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E97CB5"/>
    <w:multiLevelType w:val="hybridMultilevel"/>
    <w:tmpl w:val="C07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21"/>
  </w:num>
  <w:num w:numId="5">
    <w:abstractNumId w:val="37"/>
  </w:num>
  <w:num w:numId="6">
    <w:abstractNumId w:val="6"/>
  </w:num>
  <w:num w:numId="7">
    <w:abstractNumId w:val="11"/>
  </w:num>
  <w:num w:numId="8">
    <w:abstractNumId w:val="27"/>
  </w:num>
  <w:num w:numId="9">
    <w:abstractNumId w:val="2"/>
  </w:num>
  <w:num w:numId="10">
    <w:abstractNumId w:val="22"/>
  </w:num>
  <w:num w:numId="11">
    <w:abstractNumId w:val="23"/>
  </w:num>
  <w:num w:numId="12">
    <w:abstractNumId w:val="35"/>
  </w:num>
  <w:num w:numId="13">
    <w:abstractNumId w:val="16"/>
  </w:num>
  <w:num w:numId="14">
    <w:abstractNumId w:val="14"/>
  </w:num>
  <w:num w:numId="15">
    <w:abstractNumId w:val="9"/>
  </w:num>
  <w:num w:numId="16">
    <w:abstractNumId w:val="24"/>
  </w:num>
  <w:num w:numId="17">
    <w:abstractNumId w:val="7"/>
  </w:num>
  <w:num w:numId="18">
    <w:abstractNumId w:val="26"/>
  </w:num>
  <w:num w:numId="19">
    <w:abstractNumId w:val="34"/>
  </w:num>
  <w:num w:numId="20">
    <w:abstractNumId w:val="36"/>
  </w:num>
  <w:num w:numId="21">
    <w:abstractNumId w:val="32"/>
  </w:num>
  <w:num w:numId="22">
    <w:abstractNumId w:val="25"/>
  </w:num>
  <w:num w:numId="23">
    <w:abstractNumId w:val="30"/>
  </w:num>
  <w:num w:numId="24">
    <w:abstractNumId w:val="31"/>
  </w:num>
  <w:num w:numId="25">
    <w:abstractNumId w:val="5"/>
  </w:num>
  <w:num w:numId="26">
    <w:abstractNumId w:val="17"/>
  </w:num>
  <w:num w:numId="27">
    <w:abstractNumId w:val="0"/>
  </w:num>
  <w:num w:numId="28">
    <w:abstractNumId w:val="3"/>
  </w:num>
  <w:num w:numId="29">
    <w:abstractNumId w:val="29"/>
  </w:num>
  <w:num w:numId="30">
    <w:abstractNumId w:val="18"/>
  </w:num>
  <w:num w:numId="31">
    <w:abstractNumId w:val="19"/>
  </w:num>
  <w:num w:numId="32">
    <w:abstractNumId w:val="13"/>
  </w:num>
  <w:num w:numId="33">
    <w:abstractNumId w:val="1"/>
  </w:num>
  <w:num w:numId="34">
    <w:abstractNumId w:val="10"/>
  </w:num>
  <w:num w:numId="35">
    <w:abstractNumId w:val="8"/>
  </w:num>
  <w:num w:numId="36">
    <w:abstractNumId w:val="33"/>
  </w:num>
  <w:num w:numId="37">
    <w:abstractNumId w:val="4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8E8"/>
    <w:rsid w:val="009C7F28"/>
    <w:rsid w:val="00BC08E8"/>
    <w:rsid w:val="00C4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28"/>
  </w:style>
  <w:style w:type="paragraph" w:styleId="1">
    <w:name w:val="heading 1"/>
    <w:basedOn w:val="a"/>
    <w:link w:val="10"/>
    <w:uiPriority w:val="9"/>
    <w:qFormat/>
    <w:rsid w:val="00C476C1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76C1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C1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C1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C08E8"/>
    <w:pPr>
      <w:widowControl w:val="0"/>
      <w:autoSpaceDE w:val="0"/>
      <w:autoSpaceDN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C08E8"/>
    <w:pPr>
      <w:widowControl w:val="0"/>
      <w:autoSpaceDE w:val="0"/>
      <w:autoSpaceDN w:val="0"/>
      <w:spacing w:after="0" w:line="240" w:lineRule="auto"/>
      <w:ind w:left="1460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476C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76C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6C1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476C1"/>
    <w:rPr>
      <w:rFonts w:ascii="Cambria" w:eastAsia="Times New Roman" w:hAnsi="Cambria" w:cs="Times New Roman"/>
      <w:color w:val="365F91"/>
      <w:lang w:eastAsia="en-US"/>
    </w:rPr>
  </w:style>
  <w:style w:type="paragraph" w:styleId="a4">
    <w:name w:val="Normal (Web)"/>
    <w:basedOn w:val="a"/>
    <w:uiPriority w:val="99"/>
    <w:unhideWhenUsed/>
    <w:qFormat/>
    <w:rsid w:val="00C4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476C1"/>
  </w:style>
  <w:style w:type="paragraph" w:styleId="a5">
    <w:name w:val="Body Text"/>
    <w:basedOn w:val="a"/>
    <w:link w:val="a6"/>
    <w:uiPriority w:val="1"/>
    <w:qFormat/>
    <w:rsid w:val="00C47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476C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C476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76C1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C476C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476C1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39"/>
    <w:rsid w:val="00C476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C476C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C476C1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47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76C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C476C1"/>
    <w:rPr>
      <w:color w:val="0066CC"/>
      <w:u w:val="single"/>
    </w:rPr>
  </w:style>
  <w:style w:type="character" w:styleId="a9">
    <w:name w:val="Emphasis"/>
    <w:basedOn w:val="a0"/>
    <w:qFormat/>
    <w:rsid w:val="00C476C1"/>
    <w:rPr>
      <w:i/>
      <w:iCs/>
    </w:rPr>
  </w:style>
  <w:style w:type="character" w:styleId="aa">
    <w:name w:val="Strong"/>
    <w:basedOn w:val="a0"/>
    <w:uiPriority w:val="22"/>
    <w:qFormat/>
    <w:rsid w:val="00C476C1"/>
    <w:rPr>
      <w:b/>
      <w:bCs/>
    </w:rPr>
  </w:style>
  <w:style w:type="character" w:customStyle="1" w:styleId="2115pt">
    <w:name w:val="Основной текст (2) + 11;5 pt"/>
    <w:basedOn w:val="21"/>
    <w:rsid w:val="00C476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C476C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C476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C476C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">
    <w:name w:val="Основной текст (2) + 11"/>
    <w:aliases w:val="5 pt"/>
    <w:rsid w:val="00C476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C476C1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C476C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476C1"/>
    <w:pPr>
      <w:tabs>
        <w:tab w:val="left" w:pos="440"/>
        <w:tab w:val="right" w:leader="dot" w:pos="9345"/>
      </w:tabs>
      <w:spacing w:after="100"/>
    </w:pPr>
    <w:rPr>
      <w:rFonts w:ascii="Calibri" w:eastAsia="Times New Roman" w:hAnsi="Calibri" w:cs="Times New Roman"/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C476C1"/>
    <w:pPr>
      <w:spacing w:after="100"/>
      <w:ind w:left="220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476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6C1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476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476C1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C476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C476C1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47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C476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4789</Words>
  <Characters>27301</Characters>
  <Application>Microsoft Office Word</Application>
  <DocSecurity>0</DocSecurity>
  <Lines>227</Lines>
  <Paragraphs>64</Paragraphs>
  <ScaleCrop>false</ScaleCrop>
  <Company/>
  <LinksUpToDate>false</LinksUpToDate>
  <CharactersWithSpaces>32026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2023-08-25T05:20:00Z</dcterms:created>
  <dcterms:modified xsi:type="dcterms:W3CDTF">2024-08-29T12:02:00Z</dcterms:modified>
</cp:coreProperties>
</file>